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8"/>
        <w:gridCol w:w="564"/>
        <w:gridCol w:w="564"/>
        <w:gridCol w:w="564"/>
        <w:gridCol w:w="564"/>
        <w:gridCol w:w="564"/>
        <w:gridCol w:w="603"/>
        <w:gridCol w:w="607"/>
        <w:gridCol w:w="603"/>
        <w:gridCol w:w="339"/>
        <w:gridCol w:w="225"/>
        <w:gridCol w:w="564"/>
        <w:gridCol w:w="564"/>
        <w:gridCol w:w="564"/>
        <w:gridCol w:w="564"/>
        <w:gridCol w:w="564"/>
        <w:gridCol w:w="564"/>
        <w:gridCol w:w="564"/>
        <w:gridCol w:w="574"/>
        <w:gridCol w:w="610"/>
      </w:tblGrid>
      <w:tr w:rsidR="000D1BA9" w:rsidRPr="00512EF9" w14:paraId="3581FA84" w14:textId="77777777" w:rsidTr="0075612D">
        <w:trPr>
          <w:trHeight w:hRule="exact" w:val="748"/>
          <w:jc w:val="center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7EC3" w14:textId="77777777" w:rsidR="000D1BA9" w:rsidRPr="000D1BA9" w:rsidRDefault="000D1BA9" w:rsidP="00D50CC4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0D1BA9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Time-Blocking Layout Planner </w:t>
            </w:r>
          </w:p>
        </w:tc>
        <w:tc>
          <w:tcPr>
            <w:tcW w:w="53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8ECA4" w14:textId="445987DC" w:rsidR="000D1BA9" w:rsidRPr="00512EF9" w:rsidRDefault="00512EF9" w:rsidP="00512EF9">
            <w:pPr>
              <w:jc w:val="right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512EF9">
              <w:rPr>
                <w:rFonts w:ascii="Arial Nova Cond" w:hAnsi="Arial Nova Cond"/>
                <w:sz w:val="40"/>
                <w:szCs w:val="40"/>
              </w:rPr>
              <w:t>(Monday to Friday)</w:t>
            </w:r>
          </w:p>
        </w:tc>
      </w:tr>
      <w:tr w:rsidR="00D82C5D" w:rsidRPr="00B020DD" w14:paraId="0D62E46D" w14:textId="77777777" w:rsidTr="0075612D">
        <w:trPr>
          <w:trHeight w:hRule="exact" w:val="703"/>
          <w:jc w:val="center"/>
        </w:trPr>
        <w:tc>
          <w:tcPr>
            <w:tcW w:w="1300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C08D" w14:textId="35EDAAD8" w:rsidR="00D82C5D" w:rsidRPr="000D1BA9" w:rsidRDefault="00D82C5D" w:rsidP="00D50CC4">
            <w:pPr>
              <w:rPr>
                <w:rFonts w:ascii="Arial Nova Cond" w:hAnsi="Arial Nova Cond"/>
              </w:rPr>
            </w:pPr>
            <w:r w:rsidRPr="000D1BA9">
              <w:rPr>
                <w:rFonts w:ascii="Arial Nova Cond" w:hAnsi="Arial Nova Cond"/>
              </w:rPr>
              <w:t xml:space="preserve">Period Covered: </w:t>
            </w:r>
          </w:p>
        </w:tc>
      </w:tr>
      <w:tr w:rsidR="00512EF9" w:rsidRPr="00B020DD" w14:paraId="79A5D68C" w14:textId="77777777" w:rsidTr="0075612D">
        <w:trPr>
          <w:trHeight w:hRule="exact" w:val="271"/>
          <w:jc w:val="center"/>
        </w:trPr>
        <w:tc>
          <w:tcPr>
            <w:tcW w:w="1300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A71A0" w14:textId="77777777" w:rsidR="00512EF9" w:rsidRPr="000D1BA9" w:rsidRDefault="00512EF9" w:rsidP="00D50CC4">
            <w:pPr>
              <w:rPr>
                <w:rFonts w:ascii="Arial Nova Cond" w:hAnsi="Arial Nova Cond"/>
              </w:rPr>
            </w:pPr>
          </w:p>
        </w:tc>
      </w:tr>
      <w:tr w:rsidR="00D82C5D" w:rsidRPr="000D1BA9" w14:paraId="111DFDBF" w14:textId="77777777" w:rsidTr="0075612D">
        <w:trPr>
          <w:trHeight w:hRule="exact" w:val="374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12CA207C" w14:textId="41FF2249" w:rsidR="00D82C5D" w:rsidRPr="0075612D" w:rsidRDefault="00512EF9" w:rsidP="0075612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MONDAY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2EBF08D4" w14:textId="658CB08B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1C2861A" w14:textId="63C8EA49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E9F9286" w14:textId="41AC4F85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AC4FAEA" w14:textId="0BF4F772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1DAD3D9" w14:textId="6A80AF8C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2FE1ACD" w14:textId="2DDE076C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95704AF" w14:textId="6C172712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1A5BA217" w14:textId="51DD23CE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8661137" w14:textId="20A19110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0EAF420D" w14:textId="435734E0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485A2BE" w14:textId="6959DD8D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5C151CD" w14:textId="7649957F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246C0C34" w14:textId="13215276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601CDB7D" w14:textId="45996FAC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E1D37E1" w14:textId="7385BD9A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1F59B0A" w14:textId="435A4774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649A27A" w14:textId="7073BCED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61EB05F9" w14:textId="2DDE8409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2B64FB3C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69C3AF7" w14:textId="7E53CC1F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423291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EB56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5037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5F34F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57EE07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F76D43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CB7C2F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0BEF25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7863DC6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A0C463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EEBF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3BB71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2ECFC5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899C53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E30860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691D43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38630F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E126E4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5F9854A1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5C06ECB6" w14:textId="6FCABF7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8A68B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E04E6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2BE2E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ABFD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133709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D724A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5492E3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23ED26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5F1A11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14DD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703D6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1F01C1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372746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E74E6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CB8BDB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52AA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C59A5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6397EE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4B4ECD5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1F39BB2" w14:textId="501F2765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9EA89B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5B2C5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61784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45157F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FA8CD2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09D398B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159600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6903B3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563DB56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642DB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3BB4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7F007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41FA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2655A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1AFC27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EC3A2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22F72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13A20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02750CA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0BEE8BAD" w14:textId="73DD9ADE" w:rsidR="00D82C5D" w:rsidRPr="0075612D" w:rsidRDefault="00512EF9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TUESDAY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734FDB8" w14:textId="2EF5AA3A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6F629D9" w14:textId="343D2259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B057E8" w14:textId="5A3DF240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4290C3D" w14:textId="6DF9541E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5C75967" w14:textId="1D1BDB83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1BBD84B6" w14:textId="16F6A3F1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5098E7BF" w14:textId="74F52FE9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14FF7BFB" w14:textId="01C85CAF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28440DBF" w14:textId="34F0A128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5D02FC1" w14:textId="1402ACDC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EC4D103" w14:textId="457AC21B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F932805" w14:textId="5EC67645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B73300A" w14:textId="5D08A7D0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D06E2DF" w14:textId="0E1E8C5D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C3A6CCA" w14:textId="02111F34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86C4AE4" w14:textId="5E1121CA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5D81C792" w14:textId="03E6BD51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56D21576" w14:textId="10EBA43D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62F384C0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2F534B2C" w14:textId="3A5101B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0585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5F8E89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900393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8A06BB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D5233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594B9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65AAC9C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40B61D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23B5FF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251A4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6CCAB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2AA851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BF667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3CAD12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C6A18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309D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D03EFB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B108D8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035FABB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33894A4" w14:textId="50BAA05E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DC841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C4A08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5029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55CD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CBA715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79ABA0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5E034F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55D33C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23978A9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ADB3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DDA887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B2333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64AE9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F8A7A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998B3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37DB5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89ACD7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5CA231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25495D1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21E09B39" w14:textId="22A7116A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B315D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595E9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B8E114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439D5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CE6FE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FA7CAF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7322E5C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1CD536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3AA6B2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076B3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FA7EB5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7FBB5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E74B41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2DA9D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D8EAF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BB65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424EF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7F6639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E5B68AC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5204255A" w14:textId="40B83DC8" w:rsidR="00D82C5D" w:rsidRPr="0075612D" w:rsidRDefault="00512EF9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WEDNESDAY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65EA9CB" w14:textId="410A753F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A4B23A" w14:textId="5819161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15640FA" w14:textId="201FCF3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5076B7F" w14:textId="1711F34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8B3B535" w14:textId="3C7DBC2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213BBCCC" w14:textId="2DA59688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0BC6B268" w14:textId="62641D52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60B70085" w14:textId="7D87969F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679BC5C1" w14:textId="7EDB67B8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DFE7C57" w14:textId="6D8AFD1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6F4FFC8" w14:textId="1D3FA0E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0055DE6" w14:textId="6DF4D87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EFE38B" w14:textId="65520E35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5F94508" w14:textId="1C9FBA9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6DA1D12" w14:textId="632A652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89A1B3A" w14:textId="2D00D7F6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1B1331D3" w14:textId="3ACECBA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4A6B3681" w14:textId="4721E0A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67BFE5E6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3CB5E82" w14:textId="56372355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F4541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A4BDC4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B4ED11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B8EA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19522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47163A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3D08F46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1B95F60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30D459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F34594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529A7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FCA99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03B27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E2758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C4281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B41F47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C4C16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DF7D47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1D7E91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7E39008" w14:textId="1C536553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45B85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BCFF9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2A67A4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7AEE77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F3887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8C81A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FB4FF1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DAB332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1BD64D8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696FF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2F91F7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39C03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48F2A9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618F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DCB7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E7FEDA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CCCC5C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6CD5B3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533AB15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0317236E" w14:textId="4662D4C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182A17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B78DBD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695EAB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5A701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88B9EC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F57833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B5110E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00110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03E8C8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451B4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D79688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5AAEE0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9B81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D9728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08559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C88CD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DD0387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8144DE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5AE93A4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7A37036A" w14:textId="1F608A78" w:rsidR="00D82C5D" w:rsidRPr="0075612D" w:rsidRDefault="00D82C5D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T</w:t>
            </w:r>
            <w:r w:rsidR="00512EF9" w:rsidRPr="0075612D">
              <w:rPr>
                <w:rFonts w:ascii="Century Gothic" w:hAnsi="Century Gothic"/>
                <w:sz w:val="22"/>
                <w:szCs w:val="22"/>
              </w:rPr>
              <w:t>HURSDAY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EAC61B9" w14:textId="0D32CF9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62DDEA8" w14:textId="12532CF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C3B4CF" w14:textId="0E9EB48B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6FC6AFA" w14:textId="606E1233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A0C361" w14:textId="64F3C470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0E740974" w14:textId="55232705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149B56DF" w14:textId="5B2B1BF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2660778A" w14:textId="4DCF769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5DD6AA65" w14:textId="6767641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F53C68D" w14:textId="5E4309A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BF4CB3E" w14:textId="4FC2AE6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925CFF5" w14:textId="31951F7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AA7B9F3" w14:textId="3373832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F959836" w14:textId="7F6D6DD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8FD2FE6" w14:textId="5811AE4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4237422" w14:textId="73654D1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5F2AED34" w14:textId="4573687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0CDACE38" w14:textId="63A2C8C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3851AF06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562F4DC" w14:textId="5889B5E6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6ADE1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7A335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B3B55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41DB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9C1A2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2A5245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546FD7F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1BD586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37F5454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7708B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3AAD9C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C71FCD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FD918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C3F40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D7690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805FA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FE2F80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51839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5EB4926D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0B4472E" w14:textId="36143011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7AD9B5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A2CCDF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3E65E8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7C4A3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DB107C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B849BD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295B373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B61DD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485AF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AB83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D3DA2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6488E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EE48F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68116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70492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EB3218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9191E8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3B480D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835581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506257B5" w14:textId="3F84CB2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07C27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CBBC26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1E5A6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97E67C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160E32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CF784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1EB124D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0CDF576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F28B13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2401B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B62CF3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8B4C6A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A36B62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F8130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FEA10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57446D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8CE498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CE8567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A07BDC5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71825B60" w14:textId="7922F5CF" w:rsidR="00D82C5D" w:rsidRPr="0075612D" w:rsidRDefault="00D82C5D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F</w:t>
            </w:r>
            <w:r w:rsidR="00512EF9" w:rsidRPr="0075612D">
              <w:rPr>
                <w:rFonts w:ascii="Century Gothic" w:hAnsi="Century Gothic"/>
                <w:sz w:val="22"/>
                <w:szCs w:val="22"/>
              </w:rPr>
              <w:t>RIDAY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6DA10A2" w14:textId="6E39BCF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6BD0AFE" w14:textId="5545144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D5B7ABB" w14:textId="69E416F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9802435" w14:textId="7FF8372D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3FA0202" w14:textId="2059C67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692BF133" w14:textId="105A5D44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55D10FA3" w14:textId="49FDC23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5051BF73" w14:textId="1F66822F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6B2A7372" w14:textId="3484B90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69BBFFE" w14:textId="5CC67A56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0215C8D" w14:textId="2B2BACA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AE84892" w14:textId="6B774B5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34B720" w14:textId="51A2A33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D61EEEF" w14:textId="4CD5266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1183C64" w14:textId="32FDA0B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9D17B94" w14:textId="4254C8D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247EBFE6" w14:textId="00071A9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2D9499F2" w14:textId="7182895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7866958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60811FF" w14:textId="64725BE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DB4E0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54DD6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1CC3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894177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454D9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62F39C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CC789A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DF81B0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12322C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F114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99106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B1809E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41AB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53B48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440952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CA7B0C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836469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53F0FC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A86C248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12846100" w14:textId="123B8FDF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5AEA1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679B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B4CA9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CD06E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8DC18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B461F1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C22FD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559BED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0EFB01F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E8836A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A491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74CB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9B75A8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19F33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93978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92847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95DC49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D4BCA5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58FB48D" w14:textId="77777777" w:rsidTr="0075612D">
        <w:trPr>
          <w:trHeight w:hRule="exact" w:val="374"/>
          <w:jc w:val="center"/>
        </w:trPr>
        <w:tc>
          <w:tcPr>
            <w:tcW w:w="2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8500D" w14:textId="120B1C48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2306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6CFA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3D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B049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C91B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FDA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E72B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3AE4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26EF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75C4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C279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7F29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1AAA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C737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F81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C5BC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8F88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C8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5612D" w:rsidRPr="00B020DD" w14:paraId="28D10BF6" w14:textId="77777777" w:rsidTr="0075612D">
        <w:trPr>
          <w:trHeight w:hRule="exact" w:val="793"/>
          <w:jc w:val="center"/>
        </w:trPr>
        <w:tc>
          <w:tcPr>
            <w:tcW w:w="1300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214AB6" w14:textId="72B53586" w:rsidR="0075612D" w:rsidRPr="002E43A9" w:rsidRDefault="0075612D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5E781D" wp14:editId="5FF7E554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75612D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44075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96106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B0E65"/>
    <w:rsid w:val="00500FBD"/>
    <w:rsid w:val="0051236A"/>
    <w:rsid w:val="00512EF9"/>
    <w:rsid w:val="00610640"/>
    <w:rsid w:val="006401E7"/>
    <w:rsid w:val="00655A48"/>
    <w:rsid w:val="006620FB"/>
    <w:rsid w:val="006E153F"/>
    <w:rsid w:val="006F0818"/>
    <w:rsid w:val="007167A5"/>
    <w:rsid w:val="00740D88"/>
    <w:rsid w:val="007410A9"/>
    <w:rsid w:val="0075612D"/>
    <w:rsid w:val="00760B79"/>
    <w:rsid w:val="00761B6C"/>
    <w:rsid w:val="007809BF"/>
    <w:rsid w:val="007B196E"/>
    <w:rsid w:val="007C2B5D"/>
    <w:rsid w:val="007C32F7"/>
    <w:rsid w:val="007C4EF6"/>
    <w:rsid w:val="007E1786"/>
    <w:rsid w:val="00815E34"/>
    <w:rsid w:val="008B0704"/>
    <w:rsid w:val="00924857"/>
    <w:rsid w:val="0095751B"/>
    <w:rsid w:val="009830E4"/>
    <w:rsid w:val="009C4900"/>
    <w:rsid w:val="00A13AB5"/>
    <w:rsid w:val="00A54017"/>
    <w:rsid w:val="00A57435"/>
    <w:rsid w:val="00AC640B"/>
    <w:rsid w:val="00AF666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CD1B05"/>
    <w:rsid w:val="00CE3F84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0BA9"/>
    <w:rsid w:val="00E315C2"/>
    <w:rsid w:val="00E55ADA"/>
    <w:rsid w:val="00E7266F"/>
    <w:rsid w:val="00ED7E65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382</Characters>
  <Application>Microsoft Office Word</Application>
  <DocSecurity>0</DocSecurity>
  <Lines>385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