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D04CFA8" w:rsidR="008244D3" w:rsidRPr="00E72D52" w:rsidRDefault="002537F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5, 2030 - August 11,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C97863" w:rsidR="00AA6673" w:rsidRPr="00E72D52" w:rsidRDefault="002537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575DAED" w:rsidR="008A7A6A" w:rsidRPr="00E72D52" w:rsidRDefault="002537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EF260E" w:rsidR="008A7A6A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CBCEC64" w:rsidR="00AA6673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E9059D" w:rsidR="008A7A6A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89155F9" w:rsidR="00AA6673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C3F34E6" w:rsidR="008A7A6A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9BED8EB" w:rsidR="00AA6673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F41B0D3" w:rsidR="008A7A6A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8050AF1" w:rsidR="00AA6673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F1CE48" w:rsidR="008A7A6A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9A0E939" w:rsidR="00AA6673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3E782F7" w:rsidR="008A7A6A" w:rsidRPr="00E72D52" w:rsidRDefault="002537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0A9B4C6" w:rsidR="00AA6673" w:rsidRPr="00E72D52" w:rsidRDefault="002537F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2537FB" w:rsidRDefault="002537F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537FB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