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B1100E" w:rsidR="008244D3" w:rsidRPr="00E72D52" w:rsidRDefault="005454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2030 - July 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32ACC5" w:rsidR="00AA6673" w:rsidRPr="00E72D52" w:rsidRDefault="005454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6BD1C9" w:rsidR="008A7A6A" w:rsidRPr="00E72D52" w:rsidRDefault="005454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608A63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3CC9F7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EF6239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735C1B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0CF63A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6EC9A7B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A00B8A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C27B161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46A316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2C69B70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71BFE5" w:rsidR="008A7A6A" w:rsidRPr="00E72D52" w:rsidRDefault="005454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BAF1E97" w:rsidR="00AA6673" w:rsidRPr="00E72D52" w:rsidRDefault="005454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4543A" w:rsidRDefault="005454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543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