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E72CB1" w:rsidR="008244D3" w:rsidRPr="00E72D52" w:rsidRDefault="00620D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2030 - June 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C40427" w:rsidR="00AA6673" w:rsidRPr="00E72D52" w:rsidRDefault="00620D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FF89DD" w:rsidR="008A7A6A" w:rsidRPr="00E72D52" w:rsidRDefault="00620D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DCF7DF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AE4EE9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03EC0A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383387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0BC3FA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7A300D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D613A3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20A49DC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58C152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CD53F9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234ED2" w:rsidR="008A7A6A" w:rsidRPr="00E72D52" w:rsidRDefault="00620D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B52016C" w:rsidR="00AA6673" w:rsidRPr="00E72D52" w:rsidRDefault="00620D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620DF9" w:rsidRDefault="00620D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20DF9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