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AB42D1" w:rsidR="008244D3" w:rsidRPr="00E72D52" w:rsidRDefault="00B976C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23, 2029 - September 29,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DEC809" w:rsidR="00AA6673" w:rsidRPr="00E72D52" w:rsidRDefault="00B976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8DF49E6" w:rsidR="008A7A6A" w:rsidRPr="00E72D52" w:rsidRDefault="00B976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3A768A" w:rsidR="008A7A6A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3E62F4D" w:rsidR="00AA6673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432F9F" w:rsidR="008A7A6A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371DE83" w:rsidR="00AA6673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16F098" w:rsidR="008A7A6A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2EE38C2" w:rsidR="00AA6673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2A3F176" w:rsidR="008A7A6A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F1AAD7E" w:rsidR="00AA6673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E88E38C" w:rsidR="008A7A6A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67F44AA" w:rsidR="00AA6673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3DE24D" w:rsidR="008A7A6A" w:rsidRPr="00E72D52" w:rsidRDefault="00B97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F8DFFA2" w:rsidR="00AA6673" w:rsidRPr="00E72D52" w:rsidRDefault="00B976C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976C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976CC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