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C1A8B33" w:rsidR="008244D3" w:rsidRPr="00E72D52" w:rsidRDefault="007F02D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2, 2029 - April 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2DC88A" w:rsidR="00AA6673" w:rsidRPr="00E72D52" w:rsidRDefault="007F02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9805EC9" w:rsidR="008A7A6A" w:rsidRPr="00E72D52" w:rsidRDefault="007F02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CFFC429" w:rsidR="008A7A6A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9695322" w:rsidR="00AA6673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48C37D" w:rsidR="008A7A6A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B6438A2" w:rsidR="00AA6673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BE94C3" w:rsidR="008A7A6A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B39A4CE" w:rsidR="00AA6673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8E4636" w:rsidR="008A7A6A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7335A3D" w:rsidR="00AA6673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B32056" w:rsidR="008A7A6A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2FA022" w:rsidR="00AA6673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6E87685" w:rsidR="008A7A6A" w:rsidRPr="00E72D52" w:rsidRDefault="007F02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1803C92" w:rsidR="00AA6673" w:rsidRPr="00E72D52" w:rsidRDefault="007F02D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F02D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F02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