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C0035B" w:rsidR="008244D3" w:rsidRPr="00E72D52" w:rsidRDefault="00506F0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12, 2029 - February 18,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6F0700" w:rsidR="00AA6673" w:rsidRPr="00E72D52" w:rsidRDefault="00506F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39FCB30" w:rsidR="008A7A6A" w:rsidRPr="00E72D52" w:rsidRDefault="00506F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A0F17B" w:rsidR="008A7A6A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9B5DA27" w:rsidR="00AA6673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60C42C" w:rsidR="008A7A6A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81490ED" w:rsidR="00AA6673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CBE690" w:rsidR="008A7A6A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83D9202" w:rsidR="00AA6673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107BBB" w:rsidR="008A7A6A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8B965C" w:rsidR="00AA6673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8927726" w:rsidR="008A7A6A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B84A5A6" w:rsidR="00AA6673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102304" w:rsidR="008A7A6A" w:rsidRPr="00E72D52" w:rsidRDefault="00506F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9E394C" w:rsidR="00AA6673" w:rsidRPr="00E72D52" w:rsidRDefault="00506F0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06F0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06F0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