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D98986" w:rsidR="008244D3" w:rsidRPr="00E72D52" w:rsidRDefault="00302CC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12, 2027 - September 18,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4E9F65" w:rsidR="00AA6673" w:rsidRPr="00E72D52" w:rsidRDefault="00302C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5D6B221" w:rsidR="008A7A6A" w:rsidRPr="00E72D52" w:rsidRDefault="00302C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927DFF" w:rsidR="008A7A6A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5E0FA7E" w:rsidR="00AA6673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5F873E" w:rsidR="008A7A6A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EB5E468" w:rsidR="00AA6673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84D12C" w:rsidR="008A7A6A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68C1298" w:rsidR="00AA6673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A343FD3" w:rsidR="008A7A6A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FB734E7" w:rsidR="00AA6673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1AC2C6" w:rsidR="008A7A6A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7D6E285" w:rsidR="00AA6673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A990BCF" w:rsidR="008A7A6A" w:rsidRPr="00E72D52" w:rsidRDefault="00302C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BE15FDC" w:rsidR="00AA6673" w:rsidRPr="00E72D52" w:rsidRDefault="00302CC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02CC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02CCD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