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E03FF5" w:rsidR="008244D3" w:rsidRPr="00E72D52" w:rsidRDefault="0031150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9, 2027 - May 15,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B632DA6" w:rsidR="00AA6673" w:rsidRPr="00E72D52" w:rsidRDefault="0031150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CF44B3F" w:rsidR="008A7A6A" w:rsidRPr="00E72D52" w:rsidRDefault="0031150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C9C022" w:rsidR="008A7A6A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FF58789" w:rsidR="00AA6673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0D97299" w:rsidR="008A7A6A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0A99C94" w:rsidR="00AA6673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4A3086C" w:rsidR="008A7A6A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717FE97" w:rsidR="00AA6673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DAAF2A" w:rsidR="008A7A6A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EF79F42" w:rsidR="00AA6673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6A03FD8" w:rsidR="008A7A6A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39F83D8" w:rsidR="00AA6673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3A33187" w:rsidR="008A7A6A" w:rsidRPr="00E72D52" w:rsidRDefault="0031150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008A6F6" w:rsidR="00AA6673" w:rsidRPr="00E72D52" w:rsidRDefault="0031150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1150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1150B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