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DE0517" w:rsidR="008244D3" w:rsidRPr="00E72D52" w:rsidRDefault="00A73B1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2026 - February 15,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BAD67F" w:rsidR="00AA6673" w:rsidRPr="00E72D52" w:rsidRDefault="00A73B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53FDBE2" w:rsidR="008A7A6A" w:rsidRPr="00E72D52" w:rsidRDefault="00A73B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0F957A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32F097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D0A04E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6D6EE28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A4DDE4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0E6189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7BF7D24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2BD04C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216DBD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5CA572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DB7010" w:rsidR="008A7A6A" w:rsidRPr="00E72D52" w:rsidRDefault="00A73B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1DA274F" w:rsidR="00AA6673" w:rsidRPr="00E72D52" w:rsidRDefault="00A73B1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3B1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3B1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