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86A05F" w:rsidR="008244D3" w:rsidRPr="00E72D52" w:rsidRDefault="003A53A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19, 2026 - January 25,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BA8CDAE" w:rsidR="00AA6673" w:rsidRPr="00E72D52" w:rsidRDefault="003A53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97F7DD" w:rsidR="008A7A6A" w:rsidRPr="00E72D52" w:rsidRDefault="003A53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DC1177" w:rsidR="008A7A6A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B597A6A" w:rsidR="00AA6673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E61F354" w:rsidR="008A7A6A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E4A6F02" w:rsidR="00AA6673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57A840" w:rsidR="008A7A6A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C115740" w:rsidR="00AA6673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F7C266" w:rsidR="008A7A6A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26000FE" w:rsidR="00AA6673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CA6AA4E" w:rsidR="008A7A6A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4E4A982" w:rsidR="00AA6673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003183" w:rsidR="008A7A6A" w:rsidRPr="00E72D52" w:rsidRDefault="003A53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53C4A05" w:rsidR="00AA6673" w:rsidRPr="00E72D52" w:rsidRDefault="003A53A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A53A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A53A7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