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6EB8C7" w:rsidR="008244D3" w:rsidRPr="00E72D52" w:rsidRDefault="00FD324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2024 - February 18,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EE3617" w:rsidR="00AA6673" w:rsidRPr="00E72D52" w:rsidRDefault="00FD32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18AF8ED" w:rsidR="008A7A6A" w:rsidRPr="00E72D52" w:rsidRDefault="00FD32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B9C1EF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9BE3F1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63C616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3286CC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5C631D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4D8E661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256057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4B08E1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E6B6F7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0E8504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053FF1" w:rsidR="008A7A6A" w:rsidRPr="00E72D52" w:rsidRDefault="00FD32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B7D19A4" w:rsidR="00AA6673" w:rsidRPr="00E72D52" w:rsidRDefault="00FD324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D324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