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6C65FA" w:rsidR="008244D3" w:rsidRPr="00E72D52" w:rsidRDefault="00A86C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22, 2024 - January 28,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5C2AB4" w:rsidR="00AA6673" w:rsidRPr="00E72D52" w:rsidRDefault="00A86C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8CB58A0" w:rsidR="008A7A6A" w:rsidRPr="00E72D52" w:rsidRDefault="00A86C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53A688" w:rsidR="008A7A6A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1D9AEA2" w:rsidR="00AA6673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8BBEEB" w:rsidR="008A7A6A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EE51B1A" w:rsidR="00AA6673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B333B7D" w:rsidR="008A7A6A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B8DCA9" w:rsidR="00AA6673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66DC48" w:rsidR="008A7A6A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16D5AD" w:rsidR="00AA6673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F141EC" w:rsidR="008A7A6A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04CD0C7" w:rsidR="00AA6673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228D17" w:rsidR="008A7A6A" w:rsidRPr="00E72D52" w:rsidRDefault="00A86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37C259C" w:rsidR="00AA6673" w:rsidRPr="00E72D52" w:rsidRDefault="00A86C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86C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86C26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