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E3501E4" w:rsidR="008244D3" w:rsidRPr="00E72D52" w:rsidRDefault="007F3F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2022 - June 12,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2D34A9" w:rsidR="00AA6673" w:rsidRPr="00E72D52" w:rsidRDefault="007F3F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A9493C" w:rsidR="008A7A6A" w:rsidRPr="00E72D52" w:rsidRDefault="007F3F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8EE113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8B53149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8074FB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8A09FB6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FB5337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013383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C70060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8F1A36A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EEEE88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E48ABC6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9128FB" w:rsidR="008A7A6A" w:rsidRPr="00E72D52" w:rsidRDefault="007F3F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67E483" w:rsidR="00AA6673" w:rsidRPr="00E72D52" w:rsidRDefault="007F3F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3F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3FCC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