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5EAE8A" w:rsidR="008244D3" w:rsidRPr="00E72D52" w:rsidRDefault="002C0E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2021 - August 29,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5CA447" w:rsidR="00AA6673" w:rsidRPr="00E72D52" w:rsidRDefault="002C0E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D94CD63" w:rsidR="008A7A6A" w:rsidRPr="00E72D52" w:rsidRDefault="002C0E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278B6F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B3550C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5F24EAA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D6E336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99AD81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8E0E823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BE0A43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E477C76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0463B6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750632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FE7451" w:rsidR="008A7A6A" w:rsidRPr="00E72D52" w:rsidRDefault="002C0E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784544" w:rsidR="00AA6673" w:rsidRPr="00E72D52" w:rsidRDefault="002C0E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C0E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C0EA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