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0D818C" w:rsidR="008244D3" w:rsidRPr="00E72D52" w:rsidRDefault="00CC4EF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30, 2021 - June 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89076C" w:rsidR="00AA6673" w:rsidRPr="00E72D52" w:rsidRDefault="00CC4E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3087799" w:rsidR="008A7A6A" w:rsidRPr="00E72D52" w:rsidRDefault="00CC4E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6924CA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D51378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F4706F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FD429F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90EB97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26EBFBB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7881DEC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26B47F4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856851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B89368F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482B5D" w:rsidR="008A7A6A" w:rsidRPr="00E72D52" w:rsidRDefault="00CC4E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2C70452" w:rsidR="00AA6673" w:rsidRPr="00E72D52" w:rsidRDefault="00CC4EF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4EF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4EFC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