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CF7AB5" w:rsidR="00FA0877" w:rsidRPr="00A665F9" w:rsidRDefault="0012210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18, 2030 - November 24,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ECF84F5" w:rsidR="00892FF1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18F3847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7A421C" w:rsidR="00892FF1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E29C802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5B2491" w:rsidR="00892FF1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EB3F857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7399E9" w:rsidR="008A7A6A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EA81E32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E4EA07" w:rsidR="008A7A6A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742BE4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BC9D73" w:rsidR="008A7A6A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E3961C6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F4A1B8" w:rsidR="008A7A6A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5DE0A0" w:rsidR="00247A09" w:rsidRPr="00A665F9" w:rsidRDefault="001221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2210D" w:rsidRPr="005C2A52" w:rsidRDefault="0012210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210D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