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E6CD55" w:rsidR="00FA0877" w:rsidRPr="00A665F9" w:rsidRDefault="00640FF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8, 2030 - July 14,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3876DD" w:rsidR="00892FF1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3697C6A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A6F15B" w:rsidR="00892FF1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5731298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04AAF0" w:rsidR="00892FF1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6A346C8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AA9FCF8" w:rsidR="008A7A6A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E1BD65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22A3F8" w:rsidR="008A7A6A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C3F2AC4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C4109C" w:rsidR="008A7A6A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0CCBAB3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0E7F59" w:rsidR="008A7A6A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0EDC684" w:rsidR="00247A09" w:rsidRPr="00A665F9" w:rsidRDefault="00640F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640FFB" w:rsidRPr="005C2A52" w:rsidRDefault="00640FF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40FFB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