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6A60EF" w:rsidR="00FA0877" w:rsidRPr="00A665F9" w:rsidRDefault="00035DB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1, 2030 - July 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71F657" w:rsidR="00892FF1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19C896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A32981" w:rsidR="00892FF1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3CB4A09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63E37B" w:rsidR="00892FF1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2783DD9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F22310" w:rsidR="008A7A6A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5A878B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F9F89B" w:rsidR="008A7A6A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8E2512F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489A18" w:rsidR="008A7A6A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90F072E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C62721" w:rsidR="008A7A6A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A97FE8" w:rsidR="00247A09" w:rsidRPr="00A665F9" w:rsidRDefault="00035D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035DBC" w:rsidRPr="005C2A52" w:rsidRDefault="00035DB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35DBC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