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ADF37D" w:rsidR="00FA0877" w:rsidRPr="00A665F9" w:rsidRDefault="00EE276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9, 2030 - June 15,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80E414" w:rsidR="00892FF1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A22A4D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80F21B" w:rsidR="00892FF1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8BE36F1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336CD5" w:rsidR="00892FF1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2B0C1B0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7A1B94" w:rsidR="008A7A6A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09D431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B3F520" w:rsidR="008A7A6A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C6BE6E4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64767D" w:rsidR="008A7A6A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E715D91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FEFB0E" w:rsidR="008A7A6A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83C638" w:rsidR="00247A09" w:rsidRPr="00A665F9" w:rsidRDefault="00EE27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E276E" w:rsidRPr="005C2A52" w:rsidRDefault="00EE276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EE276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