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240C3FF" w:rsidR="00FA0877" w:rsidRPr="00A665F9" w:rsidRDefault="00626C1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25, 2029 - December 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C19DEBC" w:rsidR="00892FF1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1D950A2" w:rsidR="00247A09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4F60556" w:rsidR="00892FF1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A775360" w:rsidR="00247A09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F89F6D" w:rsidR="00892FF1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4F6E876" w:rsidR="00247A09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DDA80B8" w:rsidR="008A7A6A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98AC7E8" w:rsidR="00247A09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0AE327" w:rsidR="008A7A6A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FEEA236" w:rsidR="00247A09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B07BDD5" w:rsidR="008A7A6A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02568E8" w:rsidR="00247A09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74F8EB4" w:rsidR="008A7A6A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968990F" w:rsidR="00247A09" w:rsidRPr="00A665F9" w:rsidRDefault="00626C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26C1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26C1E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