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681D06" w:rsidR="00FA0877" w:rsidRPr="00A665F9" w:rsidRDefault="00A141D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11, 2029 - March 17,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F6A8605" w:rsidR="00892FF1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1E16674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EA39D3D" w:rsidR="00892FF1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A754B32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1113603" w:rsidR="00892FF1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E184AF9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A91EE03" w:rsidR="008A7A6A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AC8DF7F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FC7623" w:rsidR="008A7A6A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0B4375F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BA1E391" w:rsidR="008A7A6A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E60863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C72A1E" w:rsidR="008A7A6A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66CDCE9" w:rsidR="00247A09" w:rsidRPr="00A665F9" w:rsidRDefault="00A141D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41D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41D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