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8F8AC77" w:rsidR="00FA0877" w:rsidRPr="00A665F9" w:rsidRDefault="0061690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27, 2028 - September 2,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B80A8A5" w:rsidR="00892FF1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A9DB560" w:rsidR="00247A09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4195E70" w:rsidR="00892FF1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C5803CE" w:rsidR="00247A09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DC8035" w:rsidR="00892FF1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CB53213" w:rsidR="00247A09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8B04423" w:rsidR="008A7A6A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0184A18" w:rsidR="00247A09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ACF35C5" w:rsidR="008A7A6A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3455995" w:rsidR="00247A09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55549A" w:rsidR="008A7A6A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F9B8A72" w:rsidR="00247A09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02B87C5" w:rsidR="008A7A6A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5B773C0" w:rsidR="00247A09" w:rsidRPr="00A665F9" w:rsidRDefault="006169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1690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16900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