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85687B" w:rsidR="00FA0877" w:rsidRPr="00A665F9" w:rsidRDefault="00E31F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16, 2028 - April 22,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F5DD09" w:rsidR="00892FF1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C69A2B3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1DF89A" w:rsidR="00892FF1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E762EA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5BD13F" w:rsidR="00892FF1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34835BC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2D7D7C" w:rsidR="008A7A6A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EC3D84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6002DE" w:rsidR="008A7A6A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4D1B4F7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ABE445" w:rsidR="008A7A6A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08C00F1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74A615" w:rsidR="008A7A6A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5C92A23" w:rsidR="00247A09" w:rsidRPr="00A665F9" w:rsidRDefault="00E31F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1F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1F1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