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9617CA" w:rsidR="00FA0877" w:rsidRPr="00A665F9" w:rsidRDefault="00AB5D0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7, 2027 - June 13,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900565C" w:rsidR="00892FF1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A0981F8" w:rsidR="00247A09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90C8A7" w:rsidR="00892FF1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D56B6F5" w:rsidR="00247A09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41F7388" w:rsidR="00892FF1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051D41F" w:rsidR="00247A09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C3D0B1" w:rsidR="008A7A6A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86306F6" w:rsidR="00247A09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E7B9BBB" w:rsidR="008A7A6A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4ABF2B4" w:rsidR="00247A09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F9AF70" w:rsidR="008A7A6A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EC38D5" w:rsidR="00247A09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1CAAD4" w:rsidR="008A7A6A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ED1A3E4" w:rsidR="00247A09" w:rsidRPr="00A665F9" w:rsidRDefault="00AB5D0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B5D0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B5D07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