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648594" w:rsidR="00FA0877" w:rsidRPr="00A665F9" w:rsidRDefault="003E75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19, 2026 - October 25,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223E89" w:rsidR="00892FF1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54A6D0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0EC7BF" w:rsidR="00892FF1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78C6F3F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51F1D1" w:rsidR="00892FF1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93C6D3B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9B007B" w:rsidR="008A7A6A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8F1BAC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801493" w:rsidR="008A7A6A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EE6F99A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09B63E" w:rsidR="008A7A6A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50AC432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662CDA" w:rsidR="008A7A6A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223A487" w:rsidR="00247A09" w:rsidRPr="00A665F9" w:rsidRDefault="003E75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E75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E7513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