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DF7D12" w:rsidR="00FA0877" w:rsidRPr="00A665F9" w:rsidRDefault="00480EF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1, 2026 - March 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826843" w:rsidR="00892FF1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DC7187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851259" w:rsidR="00892FF1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B857BD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88CCE8" w:rsidR="00892FF1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1324414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D02C1D" w:rsidR="008A7A6A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CF4434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FC2A0B7" w:rsidR="008A7A6A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A6EBD3C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C7B888" w:rsidR="008A7A6A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229F94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FE4077" w:rsidR="008A7A6A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4717207" w:rsidR="00247A09" w:rsidRPr="00A665F9" w:rsidRDefault="00480EF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80EF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80EFB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