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B2CAD0" w:rsidR="00FA0877" w:rsidRPr="00A665F9" w:rsidRDefault="0083400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8, 2026 - February 14,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7932B3B" w:rsidR="00892FF1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FD28D1B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AD0AA51" w:rsidR="00892FF1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81EB00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6A03839" w:rsidR="00892FF1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4C3A26B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0E90647" w:rsidR="008A7A6A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3A99B1E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C8C052" w:rsidR="008A7A6A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511890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526D99" w:rsidR="008A7A6A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89E42C5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9FC9D7" w:rsidR="008A7A6A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BBD2D95" w:rsidR="00247A09" w:rsidRPr="00A665F9" w:rsidRDefault="0083400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3400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34005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