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D63D885" w:rsidR="00FA0877" w:rsidRPr="00A665F9" w:rsidRDefault="009D32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1, 2026 - February 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D0487E" w:rsidR="00892FF1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38B4718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99394D" w:rsidR="00892FF1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6E7798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3D682E" w:rsidR="00892FF1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B5E7EE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319C9D" w:rsidR="008A7A6A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24D3A3E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3A550C" w:rsidR="008A7A6A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9CD7E1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E2AA9F" w:rsidR="008A7A6A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543257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B12A2E" w:rsidR="008A7A6A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2E0ACAA" w:rsidR="00247A09" w:rsidRPr="00A665F9" w:rsidRDefault="009D32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32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323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