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5A0701A" w:rsidR="00FA0877" w:rsidRPr="00A665F9" w:rsidRDefault="00E60F9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9, 2025 - June 15,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C56EDBD" w:rsidR="00892FF1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3DCBE00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71367D" w:rsidR="00892FF1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06C38A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41BAE8" w:rsidR="00892FF1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52DD7F5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CAB745" w:rsidR="008A7A6A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22D484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8844E31" w:rsidR="008A7A6A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19F24DC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D4EA9C4" w:rsidR="008A7A6A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FC8554C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7F1D4C3" w:rsidR="008A7A6A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FE16B0" w:rsidR="00247A09" w:rsidRPr="00A665F9" w:rsidRDefault="00E60F9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0F9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0F99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