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9D5D91" w:rsidR="00FA0877" w:rsidRPr="00A665F9" w:rsidRDefault="00D302C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11, 2025 - May 17,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0EA344" w:rsidR="00892FF1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6C19EEE" w:rsidR="00247A09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88B394" w:rsidR="00892FF1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89DDC84" w:rsidR="00247A09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0BB9F6" w:rsidR="00892FF1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F7B7D07" w:rsidR="00247A09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11EAD9" w:rsidR="008A7A6A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6338F97" w:rsidR="00247A09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EE22B0" w:rsidR="008A7A6A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B9C35D3" w:rsidR="00247A09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64F2F80" w:rsidR="008A7A6A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B21E273" w:rsidR="00247A09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F73DED" w:rsidR="008A7A6A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1E2A93F" w:rsidR="00247A09" w:rsidRPr="00A665F9" w:rsidRDefault="00D30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302C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302CE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