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5D7255" w:rsidR="00FA0877" w:rsidRPr="00A665F9" w:rsidRDefault="00B20F5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6, 2025 - April 12,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FB5646" w:rsidR="00892FF1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FF782B0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121944" w:rsidR="00892FF1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42B16EF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AAD0E9" w:rsidR="00892FF1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DA1296E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0EF4EF7" w:rsidR="008A7A6A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330B6E1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795F42" w:rsidR="008A7A6A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BF02C4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6E2DC4" w:rsidR="008A7A6A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5419FB8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344152" w:rsidR="008A7A6A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0E349AF" w:rsidR="00247A09" w:rsidRPr="00A665F9" w:rsidRDefault="00B20F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20F5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20F5D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