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A826AF" w:rsidR="00FA0877" w:rsidRPr="00A665F9" w:rsidRDefault="0061698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11, 2024 - November 17,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343DD1" w:rsidR="00892FF1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40BDC0C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11E8A5" w:rsidR="00892FF1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463029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7816B6" w:rsidR="00892FF1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FFD3933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8B579AF" w:rsidR="008A7A6A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429010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9CEB20" w:rsidR="008A7A6A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CFCBC5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73D7EB" w:rsidR="008A7A6A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25D375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D8F874" w:rsidR="008A7A6A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ABD056B" w:rsidR="00247A09" w:rsidRPr="00A665F9" w:rsidRDefault="0061698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1698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16987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