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DDE475" w:rsidR="00FA0877" w:rsidRPr="00A665F9" w:rsidRDefault="008F56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14, 2024 - April 20,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B72BC4" w:rsidR="00892FF1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B078AF3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F7FEBFA" w:rsidR="00892FF1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15AB582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53E3F0D" w:rsidR="00892FF1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D69028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9822ED" w:rsidR="008A7A6A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4D0FD1F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9F66AF" w:rsidR="008A7A6A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6A4E04F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818539" w:rsidR="008A7A6A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CD8FEC7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D253ED" w:rsidR="008A7A6A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36DB4C" w:rsidR="00247A09" w:rsidRPr="00A665F9" w:rsidRDefault="008F5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F56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8F56C1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