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E2C8841" w:rsidR="00FA0877" w:rsidRPr="00A665F9" w:rsidRDefault="006416D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18, 2024 - March 24,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AE54CFE" w:rsidR="00892FF1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6583419" w:rsidR="00247A09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EF86036" w:rsidR="00892FF1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9E070A2" w:rsidR="00247A09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5EDD341" w:rsidR="00892FF1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082633A" w:rsidR="00247A09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E53FA1" w:rsidR="008A7A6A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6E57250" w:rsidR="00247A09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AAE4676" w:rsidR="008A7A6A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32C1EF9" w:rsidR="00247A09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6730A4" w:rsidR="008A7A6A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8227F31" w:rsidR="00247A09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CA11CE1" w:rsidR="008A7A6A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741D29F" w:rsidR="00247A09" w:rsidRPr="00A665F9" w:rsidRDefault="006416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416D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416DC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