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59BA66" w:rsidR="00FA0877" w:rsidRPr="00A665F9" w:rsidRDefault="001A705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11, 2024 - March 17,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8FE1FB1" w:rsidR="00892FF1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1C0034E" w:rsidR="00247A09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87CFE49" w:rsidR="00892FF1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B8B4A75" w:rsidR="00247A09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237B66F" w:rsidR="00892FF1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35681A" w:rsidR="00247A09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0F9CF1F" w:rsidR="008A7A6A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9060BB7" w:rsidR="00247A09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97E4EFE" w:rsidR="008A7A6A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AF4AFDC" w:rsidR="00247A09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3F96EB6" w:rsidR="008A7A6A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A2E37B" w:rsidR="00247A09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4A82C9" w:rsidR="008A7A6A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39D32FE" w:rsidR="00247A09" w:rsidRPr="00A665F9" w:rsidRDefault="001A70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A705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A7050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