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9C34118" w:rsidR="00FA0877" w:rsidRPr="00A665F9" w:rsidRDefault="00724EA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4, 2024 - March 10,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349F9F1" w:rsidR="00892FF1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9D28903" w:rsidR="00247A09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2E05C80" w:rsidR="00892FF1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EF3CAE4" w:rsidR="00247A09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811F9F9" w:rsidR="00892FF1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5CF4800" w:rsidR="00247A09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5F3BCFE" w:rsidR="008A7A6A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28A20BF" w:rsidR="00247A09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DA5A2B8" w:rsidR="008A7A6A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749CF55" w:rsidR="00247A09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2B8E473" w:rsidR="008A7A6A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8420534" w:rsidR="00247A09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6A3ADD7" w:rsidR="008A7A6A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8426B84" w:rsidR="00247A09" w:rsidRPr="00A665F9" w:rsidRDefault="00724EA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24EA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24EA8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