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496122" w:rsidR="00FA0877" w:rsidRPr="00A665F9" w:rsidRDefault="008037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12, 2024 - February 18,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BEA690" w:rsidR="00892FF1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6B46B07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98FF1B" w:rsidR="00892FF1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4F8B0C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329DF5" w:rsidR="00892FF1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9DEC74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8A47EA" w:rsidR="008A7A6A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D5BDE6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3ACDB5" w:rsidR="008A7A6A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5E64523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08D1A8" w:rsidR="008A7A6A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DE3181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452790" w:rsidR="008A7A6A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24234B" w:rsidR="00247A09" w:rsidRPr="00A665F9" w:rsidRDefault="008037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037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037C6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