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0249CA" w:rsidR="00FA0877" w:rsidRPr="00A665F9" w:rsidRDefault="007B48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6, 2023 - February 12,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37D9DC" w:rsidR="00892FF1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8ED879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A8D6EC" w:rsidR="00892FF1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A7D4C8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9C423C" w:rsidR="00892FF1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FAC122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64512B" w:rsidR="008A7A6A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791417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A0CDFF" w:rsidR="008A7A6A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633D95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DA6116" w:rsidR="008A7A6A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4DF30E5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FE9AF9" w:rsidR="008A7A6A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D764FC0" w:rsidR="00247A09" w:rsidRPr="00A665F9" w:rsidRDefault="007B48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B48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B4844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