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3C3E4D" w:rsidR="00FA0877" w:rsidRPr="00A665F9" w:rsidRDefault="00C348E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2, 2022 - May 8,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DCA8A91" w:rsidR="00892FF1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B90C77C" w:rsidR="00247A09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F03DE3" w:rsidR="00892FF1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55813C2" w:rsidR="00247A09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A85833C" w:rsidR="00892FF1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05335A8" w:rsidR="00247A09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9AEC796" w:rsidR="008A7A6A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1415820" w:rsidR="00247A09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C2BC80" w:rsidR="008A7A6A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23BA9AA" w:rsidR="00247A09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51F199" w:rsidR="008A7A6A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0312431" w:rsidR="00247A09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968468A" w:rsidR="008A7A6A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2DBFF1A" w:rsidR="00247A09" w:rsidRPr="00A665F9" w:rsidRDefault="00C348E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348E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348EA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173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