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888178" w:rsidR="00FA0877" w:rsidRPr="00A665F9" w:rsidRDefault="002549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16, 2022 - January 22,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F59F87" w:rsidR="00892FF1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901290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C9AABD" w:rsidR="00892FF1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0B81BA5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E3A8F3" w:rsidR="00892FF1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D75D49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3E6757" w:rsidR="008A7A6A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044185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99E0CF" w:rsidR="008A7A6A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6CDDAC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E5B9B6" w:rsidR="008A7A6A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43EB9E3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D066BE" w:rsidR="008A7A6A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B4CD57" w:rsidR="00247A09" w:rsidRPr="00A665F9" w:rsidRDefault="002549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49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497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