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456991" w:rsidR="00FA0877" w:rsidRPr="00A665F9" w:rsidRDefault="002A0EA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14, 2021 - March 20,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40EF08" w:rsidR="00892FF1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E36C2A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74F335" w:rsidR="00892FF1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AD6B26F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6967F4" w:rsidR="00892FF1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30BD71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3DA020" w:rsidR="008A7A6A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F3D73AA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B9E26A" w:rsidR="008A7A6A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7F4146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AD65E0" w:rsidR="008A7A6A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BD20F2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D99452" w:rsidR="008A7A6A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1338210" w:rsidR="00247A09" w:rsidRPr="00A665F9" w:rsidRDefault="002A0E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A0EA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A0EA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