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78EED7" w:rsidR="00FA0877" w:rsidRPr="00A665F9" w:rsidRDefault="00F62EC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7, 2020 - June 13,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953CF8" w:rsidR="00892FF1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D9AD76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CA9DF2" w:rsidR="00892FF1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A51D782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93CE89" w:rsidR="00892FF1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9433CE0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C89FCE" w:rsidR="008A7A6A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E43E197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74D3C9" w:rsidR="008A7A6A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ADD41D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0CAB5B" w:rsidR="008A7A6A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02DFAA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32D4CC" w:rsidR="008A7A6A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3EA4E7D" w:rsidR="00247A09" w:rsidRPr="00A665F9" w:rsidRDefault="00F62E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62EC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62EC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