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E1A2B0" w:rsidR="00FA0877" w:rsidRPr="00A665F9" w:rsidRDefault="00A15A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19, 2020 - April 25,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DB4F39" w:rsidR="00892FF1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9013B31" w:rsidR="00247A09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6D4E81C" w:rsidR="00892FF1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8C14AE6" w:rsidR="00247A09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6047F4" w:rsidR="00892FF1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D5EBE6A" w:rsidR="00247A09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B7E005" w:rsidR="008A7A6A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86422F" w:rsidR="00247A09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D1FEB4" w:rsidR="008A7A6A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7D09C1C" w:rsidR="00247A09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219830" w:rsidR="008A7A6A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7F8789F" w:rsidR="00247A09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B6FB03" w:rsidR="008A7A6A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57210CE" w:rsidR="00247A09" w:rsidRPr="00A665F9" w:rsidRDefault="00A15A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15A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15AB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