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B0D81F" w:rsidR="00FA0877" w:rsidRPr="00A665F9" w:rsidRDefault="001B7AC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23, 2020 - February 29,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E7F376E" w:rsidR="00892FF1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90C47E7" w:rsidR="00247A09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97679E9" w:rsidR="00892FF1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FDB801C" w:rsidR="00247A09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F9E81B1" w:rsidR="00892FF1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ADDEA68" w:rsidR="00247A09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63123E" w:rsidR="008A7A6A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C21B3C8" w:rsidR="00247A09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2F0E37" w:rsidR="008A7A6A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3FDDB86" w:rsidR="00247A09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A40F5B" w:rsidR="008A7A6A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4CC1D7A" w:rsidR="00247A09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ACE1179" w:rsidR="008A7A6A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CE1A522" w:rsidR="00247A09" w:rsidRPr="00A665F9" w:rsidRDefault="001B7A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B7AC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B7ACB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