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C88EA3" w:rsidR="00FA0877" w:rsidRPr="00A665F9" w:rsidRDefault="007B493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25, 2019 - December 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1DA2E8" w:rsidR="00892FF1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1E2E88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30CE7A" w:rsidR="00892FF1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D6C955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A96FB4" w:rsidR="00892FF1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EE3E1A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61C410" w:rsidR="008A7A6A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59C1380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821229" w:rsidR="008A7A6A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CA3A051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93F3B6" w:rsidR="008A7A6A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CAA0578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0A9F74" w:rsidR="008A7A6A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FD47FD" w:rsidR="00247A09" w:rsidRPr="00A665F9" w:rsidRDefault="007B49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B493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B493F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