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0644DC" w:rsidR="00FA0877" w:rsidRPr="00A665F9" w:rsidRDefault="002F3CC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8, 2019 - September 14,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D4023C" w:rsidR="00892FF1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10E3A59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CB67B6" w:rsidR="00892FF1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1D158B0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FBB8D64" w:rsidR="00892FF1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8829D2C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EAC7660" w:rsidR="008A7A6A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ED2634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99DE4D" w:rsidR="008A7A6A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AADBE86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538005" w:rsidR="008A7A6A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C30B31F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ACD689" w:rsidR="008A7A6A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104FFEE" w:rsidR="00247A09" w:rsidRPr="00A665F9" w:rsidRDefault="002F3C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F3CC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3CC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