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D54E76" w:rsidR="00FA0877" w:rsidRPr="00A665F9" w:rsidRDefault="00DF0D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14, 2019 - January 20,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289C86" w:rsidR="00892FF1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B049CB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F5F775" w:rsidR="00892FF1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C3B79E5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23BDF7" w:rsidR="00892FF1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8065E3A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507BB32" w:rsidR="008A7A6A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7457EA8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6AFA20" w:rsidR="008A7A6A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67BE231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F75E1F6" w:rsidR="008A7A6A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3A7CF2B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3BB4815" w:rsidR="008A7A6A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FDA78EB" w:rsidR="00247A09" w:rsidRPr="00A665F9" w:rsidRDefault="00DF0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F0D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0DF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