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452623" w:rsidR="004A5242" w:rsidRPr="004A5242" w:rsidRDefault="000548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2030 - December 29,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37F111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DF41D4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AFDD1C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C53092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F173E3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520295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E5A642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AAA5D39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013091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20A5442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40684C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C646592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36F486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A45AD3" w:rsidR="004A5242" w:rsidRPr="004A5242" w:rsidRDefault="0005487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54877" w:rsidRPr="004A5242" w:rsidRDefault="0005487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4877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