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2324B8" w:rsidR="004A5242" w:rsidRPr="004A5242" w:rsidRDefault="00E12E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2030 - April 21,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E5FB22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EC4A02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8435DF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E2C5F9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FF3F7F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B86841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5AA1FA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769A6EA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E2ED23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8D72F23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A805DA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FA0DD0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BB0950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D22EFBA" w:rsidR="004A5242" w:rsidRPr="004A5242" w:rsidRDefault="00E12E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12E73" w:rsidRPr="004A5242" w:rsidRDefault="00E12E7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2E73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